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336" w:tblpY="301"/>
        <w:tblW w:w="79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7"/>
        <w:gridCol w:w="1136"/>
        <w:gridCol w:w="4394"/>
        <w:gridCol w:w="1701"/>
      </w:tblGrid>
      <w:tr w:rsidR="00190047" w:rsidRPr="00487C3D" w:rsidTr="007C2919">
        <w:trPr>
          <w:trHeight w:val="1268"/>
        </w:trPr>
        <w:tc>
          <w:tcPr>
            <w:tcW w:w="7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b w:val="0"/>
                <w:i/>
                <w:sz w:val="24"/>
                <w:szCs w:val="24"/>
                <w:lang w:val="uk-UA"/>
              </w:rPr>
            </w:pPr>
          </w:p>
          <w:p w:rsidR="00190047" w:rsidRPr="00487C3D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/>
              </w:rPr>
              <w:t>КАЛЕНДАРНІ ПЛАНИ З АЛГЕБРИ</w:t>
            </w:r>
          </w:p>
          <w:p w:rsidR="00190047" w:rsidRPr="00487C3D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/>
              </w:rPr>
              <w:t>9 КЛАС</w:t>
            </w:r>
          </w:p>
          <w:p w:rsidR="00190047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b w:val="0"/>
                <w:i/>
                <w:sz w:val="24"/>
                <w:szCs w:val="24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/>
              </w:rPr>
              <w:t>(</w:t>
            </w:r>
            <w:r w:rsidRPr="00487C3D">
              <w:rPr>
                <w:rStyle w:val="FontStyle92"/>
                <w:b w:val="0"/>
                <w:i/>
                <w:sz w:val="24"/>
                <w:szCs w:val="24"/>
                <w:lang w:val="uk-UA"/>
              </w:rPr>
              <w:t xml:space="preserve">2 ГОДИНИ НА ТИЖДЕНЬ, ВСЬОГО </w:t>
            </w:r>
            <w:r w:rsidRPr="00487C3D">
              <w:rPr>
                <w:rStyle w:val="FontStyle92"/>
                <w:b w:val="0"/>
                <w:i/>
                <w:sz w:val="24"/>
                <w:szCs w:val="24"/>
              </w:rPr>
              <w:t xml:space="preserve"> 70 </w:t>
            </w:r>
            <w:r w:rsidRPr="00487C3D">
              <w:rPr>
                <w:rStyle w:val="FontStyle92"/>
                <w:b w:val="0"/>
                <w:i/>
                <w:sz w:val="24"/>
                <w:szCs w:val="24"/>
                <w:lang w:val="uk-UA"/>
              </w:rPr>
              <w:t>годин)</w:t>
            </w:r>
          </w:p>
          <w:p w:rsidR="00190047" w:rsidRPr="00487C3D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</w:p>
        </w:tc>
      </w:tr>
      <w:tr w:rsidR="00190047" w:rsidRPr="00487C3D" w:rsidTr="00190047">
        <w:trPr>
          <w:trHeight w:val="10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87C3D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</w:rPr>
              <w:t xml:space="preserve">№ </w:t>
            </w:r>
            <w:r w:rsidRPr="00487C3D">
              <w:rPr>
                <w:rStyle w:val="FontStyle92"/>
                <w:sz w:val="24"/>
                <w:szCs w:val="24"/>
                <w:lang w:val="uk-UA"/>
              </w:rPr>
              <w:t>уроку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87C3D" w:rsidRDefault="00190047" w:rsidP="00190047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4"/>
                <w:szCs w:val="24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487C3D" w:rsidRDefault="00190047" w:rsidP="00DE7320">
            <w:pPr>
              <w:pStyle w:val="Style19"/>
              <w:widowControl/>
              <w:spacing w:line="276" w:lineRule="auto"/>
              <w:ind w:left="102"/>
              <w:jc w:val="center"/>
              <w:rPr>
                <w:rStyle w:val="FontStyle92"/>
                <w:sz w:val="24"/>
                <w:szCs w:val="24"/>
                <w:lang w:val="uk-UA" w:eastAsia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Теми, види письмових робіт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487C3D" w:rsidRDefault="00190047" w:rsidP="00190047">
            <w:pPr>
              <w:pStyle w:val="Style19"/>
              <w:widowControl/>
              <w:spacing w:line="276" w:lineRule="auto"/>
              <w:ind w:left="102"/>
              <w:rPr>
                <w:rStyle w:val="FontStyle92"/>
                <w:sz w:val="24"/>
                <w:szCs w:val="24"/>
                <w:lang w:val="uk-UA" w:eastAsia="uk-UA"/>
              </w:rPr>
            </w:pPr>
            <w:r>
              <w:rPr>
                <w:rStyle w:val="FontStyle92"/>
                <w:sz w:val="24"/>
                <w:szCs w:val="24"/>
                <w:lang w:val="uk-UA" w:eastAsia="uk-UA"/>
              </w:rPr>
              <w:t>Примітка</w:t>
            </w:r>
          </w:p>
        </w:tc>
      </w:tr>
      <w:tr w:rsidR="00190047" w:rsidRPr="006C60B1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 xml:space="preserve">Повторення </w:t>
            </w:r>
            <w:r w:rsidRPr="00A8529C">
              <w:rPr>
                <w:rStyle w:val="FontStyle91"/>
                <w:sz w:val="24"/>
                <w:szCs w:val="24"/>
                <w:lang w:eastAsia="uk-UA"/>
              </w:rPr>
              <w:t>курсу алгебри за 8 клас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b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b/>
                <w:sz w:val="24"/>
                <w:szCs w:val="24"/>
                <w:lang w:val="uk-UA" w:eastAsia="uk-UA"/>
              </w:rPr>
              <w:t>Діагностична  контрольна робота</w:t>
            </w:r>
            <w:r>
              <w:rPr>
                <w:rStyle w:val="FontStyle91"/>
                <w:b/>
                <w:sz w:val="24"/>
                <w:szCs w:val="24"/>
                <w:lang w:val="uk-UA" w:eastAsia="uk-UA"/>
              </w:rPr>
              <w:t xml:space="preserve"> №1</w:t>
            </w:r>
            <w:r w:rsidRPr="00A8529C">
              <w:rPr>
                <w:rStyle w:val="FontStyle91"/>
                <w:b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b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933475">
        <w:trPr>
          <w:trHeight w:val="116"/>
        </w:trPr>
        <w:tc>
          <w:tcPr>
            <w:tcW w:w="79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DE7320" w:rsidRDefault="00190047" w:rsidP="00190047">
            <w:pPr>
              <w:pStyle w:val="Style17"/>
              <w:jc w:val="center"/>
              <w:rPr>
                <w:rFonts w:ascii="Times New Roman" w:hAnsi="Times New Roman" w:cs="Times New Roman"/>
                <w:b/>
              </w:rPr>
            </w:pPr>
            <w:r w:rsidRPr="00DE7320">
              <w:rPr>
                <w:rFonts w:ascii="Times New Roman" w:hAnsi="Times New Roman" w:cs="Times New Roman"/>
                <w:b/>
              </w:rPr>
              <w:t>Тема №</w:t>
            </w:r>
            <w:r w:rsidRPr="00DE7320"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Pr="00DE7320">
              <w:rPr>
                <w:rFonts w:ascii="Times New Roman" w:hAnsi="Times New Roman" w:cs="Times New Roman"/>
                <w:b/>
              </w:rPr>
              <w:t>.</w:t>
            </w:r>
            <w:r w:rsidRPr="00DE73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E7320">
              <w:rPr>
                <w:rStyle w:val="FontStyle89"/>
                <w:sz w:val="24"/>
                <w:szCs w:val="24"/>
                <w:lang w:val="uk-UA" w:eastAsia="uk-UA"/>
              </w:rPr>
              <w:t>Нерівності</w:t>
            </w:r>
            <w:r w:rsidRPr="00DE7320">
              <w:rPr>
                <w:rStyle w:val="FontStyle89"/>
                <w:sz w:val="24"/>
                <w:szCs w:val="24"/>
                <w:lang w:eastAsia="uk-UA"/>
              </w:rPr>
              <w:t xml:space="preserve"> ( 1</w:t>
            </w:r>
            <w:r w:rsidRPr="00DE7320">
              <w:rPr>
                <w:rStyle w:val="FontStyle89"/>
                <w:sz w:val="24"/>
                <w:szCs w:val="24"/>
                <w:lang w:val="uk-UA" w:eastAsia="uk-UA"/>
              </w:rPr>
              <w:t>7годин)</w:t>
            </w: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left="10" w:hanging="10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 xml:space="preserve">Числові нерівності. Основні властивості числових нерівностей.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left="10" w:hanging="10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655258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655258">
              <w:rPr>
                <w:rStyle w:val="FontStyle91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655258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left="10" w:hanging="10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Основні властивості числових нерівностей.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left="10" w:hanging="10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pStyle w:val="Style18"/>
              <w:widowControl/>
              <w:spacing w:line="276" w:lineRule="auto"/>
              <w:rPr>
                <w:rStyle w:val="FontStyle90"/>
                <w:b w:val="0"/>
                <w:i w:val="0"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0"/>
                <w:b w:val="0"/>
                <w:i w:val="0"/>
                <w:sz w:val="24"/>
                <w:szCs w:val="24"/>
                <w:lang w:val="uk-UA" w:eastAsia="uk-UA"/>
              </w:rPr>
              <w:t>Основні властивості числових нерівностей.</w:t>
            </w:r>
          </w:p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0"/>
                <w:b w:val="0"/>
                <w:i w:val="0"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0"/>
                <w:b w:val="0"/>
                <w:i w:val="0"/>
                <w:sz w:val="24"/>
                <w:szCs w:val="24"/>
                <w:lang w:val="uk-UA" w:eastAsia="uk-UA"/>
              </w:rPr>
              <w:t>Самостійна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pStyle w:val="Style18"/>
              <w:widowControl/>
              <w:spacing w:line="276" w:lineRule="auto"/>
              <w:rPr>
                <w:rStyle w:val="FontStyle90"/>
                <w:b w:val="0"/>
                <w:i w:val="0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  <w:r w:rsidRPr="00C171CE">
              <w:rPr>
                <w:rFonts w:ascii="Times New Roman" w:hAnsi="Times New Roman" w:cs="Times New Roman"/>
              </w:rPr>
              <w:t>Нерівності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зі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змінними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C171CE">
              <w:rPr>
                <w:rFonts w:ascii="Times New Roman" w:hAnsi="Times New Roman" w:cs="Times New Roman"/>
              </w:rPr>
              <w:t>Лінійні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нерівності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з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однією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71CE">
              <w:rPr>
                <w:rFonts w:ascii="Times New Roman" w:hAnsi="Times New Roman" w:cs="Times New Roman"/>
              </w:rPr>
              <w:t>змінною</w:t>
            </w:r>
            <w:r w:rsidRPr="00C171CE">
              <w:rPr>
                <w:rFonts w:ascii="Times New Roman" w:hAnsi="Times New Roman" w:cs="Times New Roman"/>
                <w:lang w:val="en-US"/>
              </w:rPr>
              <w:t xml:space="preserve">.  </w:t>
            </w:r>
            <w:r w:rsidRPr="00C171CE">
              <w:rPr>
                <w:rFonts w:ascii="Times New Roman" w:hAnsi="Times New Roman" w:cs="Times New Roman"/>
              </w:rPr>
              <w:t xml:space="preserve">Числові проміжки.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</w:p>
        </w:tc>
      </w:tr>
      <w:tr w:rsidR="00190047" w:rsidRPr="0034150B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  <w:r w:rsidRPr="00C171CE">
              <w:rPr>
                <w:rFonts w:ascii="Times New Roman" w:hAnsi="Times New Roman" w:cs="Times New Roman"/>
              </w:rPr>
              <w:t>Розв'язування лінійних нерівностей.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</w:p>
        </w:tc>
      </w:tr>
      <w:tr w:rsidR="00190047" w:rsidRPr="0034150B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  <w:r w:rsidRPr="00C171CE">
              <w:rPr>
                <w:rFonts w:ascii="Times New Roman" w:hAnsi="Times New Roman" w:cs="Times New Roman"/>
              </w:rPr>
              <w:t xml:space="preserve">Розв'язування лінійних нерівностей.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</w:rPr>
            </w:pPr>
          </w:p>
        </w:tc>
      </w:tr>
      <w:tr w:rsidR="00190047" w:rsidRPr="006C60B1" w:rsidTr="00190047">
        <w:trPr>
          <w:trHeight w:val="164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</w:rPr>
            </w:pPr>
            <w:r w:rsidRPr="00C171CE">
              <w:rPr>
                <w:rFonts w:ascii="Times New Roman" w:hAnsi="Times New Roman" w:cs="Times New Roman"/>
                <w:b/>
                <w:i/>
              </w:rPr>
              <w:t>Систематизація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C171CE">
              <w:rPr>
                <w:rFonts w:ascii="Times New Roman" w:hAnsi="Times New Roman" w:cs="Times New Roman"/>
                <w:b/>
                <w:i/>
              </w:rPr>
              <w:t>Контрольна робота№</w:t>
            </w:r>
            <w:r w:rsidRPr="00C171CE">
              <w:rPr>
                <w:rFonts w:ascii="Times New Roman" w:hAnsi="Times New Roman" w:cs="Times New Roman"/>
                <w:b/>
                <w:i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90047" w:rsidRPr="007F30A2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</w:rPr>
            </w:pPr>
            <w:r w:rsidRPr="00C171CE">
              <w:rPr>
                <w:rFonts w:ascii="Times New Roman" w:hAnsi="Times New Roman" w:cs="Times New Roman"/>
                <w:b/>
                <w:i/>
              </w:rPr>
              <w:t>Корекція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19004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90047" w:rsidRPr="007F30A2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7F30A2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7F30A2">
              <w:rPr>
                <w:rStyle w:val="FontStyle91"/>
                <w:sz w:val="28"/>
                <w:szCs w:val="28"/>
                <w:lang w:val="en-US"/>
              </w:rPr>
              <w:t>12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7F30A2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Рівносильні нерівності</w:t>
            </w:r>
          </w:p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E96BE6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7F30A2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7F30A2">
              <w:rPr>
                <w:rStyle w:val="FontStyle91"/>
                <w:sz w:val="28"/>
                <w:szCs w:val="28"/>
                <w:lang w:val="en-US"/>
              </w:rPr>
              <w:t>13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7F30A2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firstLine="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Системи лінійних нерівностей з однією змінною, їх розв'язування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firstLine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E96BE6" w:rsidTr="00190047">
        <w:trPr>
          <w:trHeight w:val="15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Default="00190047" w:rsidP="00190047">
            <w:pPr>
              <w:pStyle w:val="Style18"/>
              <w:widowControl/>
              <w:spacing w:line="276" w:lineRule="auto"/>
              <w:ind w:firstLine="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Системи лінійних нерівностей з однією змінною, їх розв'язування</w:t>
            </w:r>
          </w:p>
          <w:p w:rsidR="00190047" w:rsidRPr="00A8529C" w:rsidRDefault="00190047" w:rsidP="00190047">
            <w:pPr>
              <w:pStyle w:val="Style18"/>
              <w:widowControl/>
              <w:spacing w:line="276" w:lineRule="auto"/>
              <w:ind w:firstLine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ind w:firstLine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190047">
        <w:trPr>
          <w:trHeight w:val="256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190047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Системи лінійних нерівностей з однією змінною, їх розв'язування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190047">
            <w:pPr>
              <w:pStyle w:val="Style18"/>
              <w:widowControl/>
              <w:spacing w:line="276" w:lineRule="auto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</w:tbl>
    <w:tbl>
      <w:tblPr>
        <w:tblpPr w:leftFromText="180" w:rightFromText="180" w:vertAnchor="page" w:horzAnchor="page" w:tblpX="8916" w:tblpY="346"/>
        <w:tblW w:w="75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8"/>
        <w:gridCol w:w="993"/>
        <w:gridCol w:w="4111"/>
        <w:gridCol w:w="1701"/>
      </w:tblGrid>
      <w:tr w:rsidR="00190047" w:rsidRPr="006C60B1" w:rsidTr="00DE7320">
        <w:trPr>
          <w:trHeight w:val="361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6C60B1" w:rsidRDefault="00190047" w:rsidP="00DF299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6C60B1">
              <w:rPr>
                <w:rStyle w:val="FontStyle92"/>
                <w:sz w:val="22"/>
                <w:szCs w:val="22"/>
              </w:rPr>
              <w:t xml:space="preserve">№ </w:t>
            </w:r>
            <w:r w:rsidRPr="006C60B1">
              <w:rPr>
                <w:rStyle w:val="FontStyle92"/>
                <w:sz w:val="22"/>
                <w:szCs w:val="22"/>
                <w:lang w:val="uk-UA"/>
              </w:rPr>
              <w:t>уроку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6C60B1" w:rsidRDefault="00190047" w:rsidP="00DF299F">
            <w:pPr>
              <w:pStyle w:val="Style19"/>
              <w:widowControl/>
              <w:spacing w:line="276" w:lineRule="auto"/>
              <w:jc w:val="center"/>
              <w:rPr>
                <w:rStyle w:val="FontStyle92"/>
                <w:sz w:val="22"/>
                <w:szCs w:val="22"/>
                <w:lang w:val="uk-UA"/>
              </w:rPr>
            </w:pPr>
            <w:r w:rsidRPr="00487C3D">
              <w:rPr>
                <w:rStyle w:val="FontStyle92"/>
                <w:sz w:val="24"/>
                <w:szCs w:val="24"/>
                <w:lang w:val="uk-UA" w:eastAsia="uk-UA"/>
              </w:rPr>
              <w:t>Дата уроку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6C60B1" w:rsidRDefault="00190047" w:rsidP="00DE7320">
            <w:pPr>
              <w:pStyle w:val="Style19"/>
              <w:widowControl/>
              <w:spacing w:line="276" w:lineRule="auto"/>
              <w:ind w:left="102"/>
              <w:jc w:val="center"/>
              <w:rPr>
                <w:rStyle w:val="FontStyle92"/>
                <w:sz w:val="22"/>
                <w:szCs w:val="22"/>
                <w:lang w:val="uk-UA" w:eastAsia="uk-UA"/>
              </w:rPr>
            </w:pPr>
            <w:r w:rsidRPr="006C60B1">
              <w:rPr>
                <w:rStyle w:val="FontStyle92"/>
                <w:sz w:val="22"/>
                <w:szCs w:val="22"/>
                <w:lang w:val="uk-UA" w:eastAsia="uk-UA"/>
              </w:rPr>
              <w:t>Теми, види письмових робіт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6C60B1" w:rsidRDefault="00DE7320" w:rsidP="00DE7320">
            <w:pPr>
              <w:pStyle w:val="Style19"/>
              <w:widowControl/>
              <w:spacing w:line="276" w:lineRule="auto"/>
              <w:ind w:left="102"/>
              <w:jc w:val="center"/>
              <w:rPr>
                <w:rStyle w:val="FontStyle92"/>
                <w:sz w:val="22"/>
                <w:szCs w:val="22"/>
                <w:lang w:val="uk-UA" w:eastAsia="uk-UA"/>
              </w:rPr>
            </w:pPr>
            <w:r w:rsidRPr="00DE732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 w:eastAsia="uk-UA"/>
              </w:rPr>
              <w:t>Примітка</w:t>
            </w:r>
          </w:p>
        </w:tc>
      </w:tr>
      <w:tr w:rsidR="00190047" w:rsidRPr="006C60B1" w:rsidTr="00DE7320">
        <w:trPr>
          <w:trHeight w:val="513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 xml:space="preserve">Розв'язування задач і вправ.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552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  <w:t>Систематизація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C171C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0"/>
                <w:sz w:val="24"/>
                <w:szCs w:val="24"/>
                <w:lang w:val="uk-UA" w:eastAsia="uk-UA"/>
              </w:rPr>
              <w:t>Контрольна робота№3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C171CE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  <w:t>Корекція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361"/>
        </w:trPr>
        <w:tc>
          <w:tcPr>
            <w:tcW w:w="75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DE7320" w:rsidRDefault="00190047" w:rsidP="002D7924">
            <w:pPr>
              <w:pStyle w:val="Style17"/>
              <w:ind w:right="20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DE732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Тема №</w:t>
            </w:r>
            <w:r w:rsidRPr="00DE7320"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  <w:t>2</w:t>
            </w:r>
            <w:r w:rsidRPr="00DE7320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.</w:t>
            </w:r>
            <w:r w:rsidRPr="00DE7320">
              <w:rPr>
                <w:rFonts w:ascii="Times New Roman" w:hAnsi="Times New Roman" w:cs="Times New Roman"/>
                <w:b/>
                <w:bCs/>
                <w:i/>
                <w:iCs/>
                <w:lang w:val="uk-UA" w:eastAsia="uk-UA"/>
              </w:rPr>
              <w:t xml:space="preserve"> Квадратична функція (24 годин). І частина- 13 годин</w:t>
            </w:r>
          </w:p>
        </w:tc>
      </w:tr>
      <w:tr w:rsidR="00190047" w:rsidRPr="006C60B1" w:rsidTr="00DE7320">
        <w:trPr>
          <w:trHeight w:val="51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Функція. Властивості функції. Нулі функції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51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Проміжки знакосталості, зростання і спадання функції, найбільше та найменше значення функції.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Розв'язування вправ.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Найпростіші перетворення графіків функцій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en-US"/>
              </w:rPr>
            </w:pPr>
            <w:r w:rsidRPr="004A3EBC">
              <w:rPr>
                <w:rStyle w:val="FontStyle91"/>
                <w:sz w:val="28"/>
                <w:szCs w:val="28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Найпростіші перетворення графіків функцій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8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Найпростіші перетворення графіків функцій</w:t>
            </w:r>
            <w:r>
              <w:rPr>
                <w:rStyle w:val="FontStyle91"/>
                <w:sz w:val="24"/>
                <w:szCs w:val="24"/>
                <w:lang w:val="uk-UA" w:eastAsia="uk-UA"/>
              </w:rPr>
              <w:t xml:space="preserve">. </w:t>
            </w:r>
            <w:r w:rsidRPr="007F30A2">
              <w:rPr>
                <w:rStyle w:val="FontStyle91"/>
                <w:sz w:val="24"/>
                <w:szCs w:val="24"/>
                <w:lang w:val="uk-UA" w:eastAsia="uk-UA"/>
              </w:rPr>
              <w:t>. Самостійна робота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0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Fonts w:ascii="Times New Roman" w:hAnsi="Times New Roman" w:cs="Times New Roman"/>
                <w:lang w:val="uk-UA" w:eastAsia="uk-UA"/>
              </w:rPr>
              <w:t>Квадратична функція, її графік і властивості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Fonts w:ascii="Times New Roman" w:hAnsi="Times New Roman" w:cs="Times New Roman"/>
                <w:lang w:val="uk-UA" w:eastAsia="uk-UA"/>
              </w:rPr>
              <w:t xml:space="preserve"> Розв'язування  вправ.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Fonts w:ascii="Times New Roman" w:hAnsi="Times New Roman" w:cs="Times New Roman"/>
                <w:lang w:val="uk-UA" w:eastAsia="uk-UA"/>
              </w:rPr>
            </w:pPr>
          </w:p>
        </w:tc>
      </w:tr>
      <w:tr w:rsidR="00190047" w:rsidRPr="006C60B1" w:rsidTr="00DE7320">
        <w:trPr>
          <w:trHeight w:val="488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Розв'язування  вправ.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right="20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407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0"/>
                <w:sz w:val="24"/>
                <w:szCs w:val="24"/>
                <w:lang w:val="uk-UA" w:eastAsia="uk-UA"/>
              </w:rPr>
            </w:pPr>
            <w:r w:rsidRPr="00A8529C">
              <w:rPr>
                <w:rStyle w:val="FontStyle91"/>
                <w:sz w:val="24"/>
                <w:szCs w:val="24"/>
                <w:lang w:val="uk-UA" w:eastAsia="uk-UA"/>
              </w:rPr>
              <w:t>Розв'язування вправ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A8529C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540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  <w:t>Систематизація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18"/>
              <w:widowControl/>
              <w:spacing w:line="276" w:lineRule="auto"/>
              <w:ind w:left="5" w:right="205" w:hanging="5"/>
              <w:rPr>
                <w:rStyle w:val="FontStyle91"/>
                <w:b/>
                <w:i/>
                <w:sz w:val="24"/>
                <w:szCs w:val="24"/>
                <w:lang w:val="uk-UA" w:eastAsia="uk-UA"/>
              </w:rPr>
            </w:pPr>
          </w:p>
        </w:tc>
      </w:tr>
      <w:tr w:rsidR="00190047" w:rsidRPr="006C60B1" w:rsidTr="00DE7320">
        <w:trPr>
          <w:trHeight w:val="51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  <w:r w:rsidRPr="004A3EBC">
              <w:rPr>
                <w:rStyle w:val="FontStyle91"/>
                <w:sz w:val="28"/>
                <w:szCs w:val="28"/>
              </w:rPr>
              <w:t>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0047" w:rsidRPr="004A3EBC" w:rsidRDefault="00190047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E7320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  <w:r w:rsidRPr="00C171CE">
              <w:rPr>
                <w:rStyle w:val="FontStyle90"/>
                <w:sz w:val="24"/>
                <w:szCs w:val="24"/>
                <w:lang w:val="uk-UA" w:eastAsia="uk-UA"/>
              </w:rPr>
              <w:t>Контрольна робота№</w:t>
            </w:r>
            <w:r w:rsidR="00DE7320">
              <w:rPr>
                <w:rStyle w:val="FontStyle9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047" w:rsidRPr="00C171CE" w:rsidRDefault="00190047" w:rsidP="00DF299F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  <w:tr w:rsidR="0010287D" w:rsidRPr="006C60B1" w:rsidTr="00DE7320">
        <w:trPr>
          <w:trHeight w:val="514"/>
        </w:trPr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287D" w:rsidRPr="0010287D" w:rsidRDefault="0010287D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  <w:lang w:val="uk-UA"/>
              </w:rPr>
            </w:pPr>
            <w:r>
              <w:rPr>
                <w:rStyle w:val="FontStyle91"/>
                <w:sz w:val="28"/>
                <w:szCs w:val="28"/>
                <w:lang w:val="uk-UA"/>
              </w:rPr>
              <w:t>32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287D" w:rsidRPr="004A3EBC" w:rsidRDefault="0010287D" w:rsidP="00DF299F">
            <w:pPr>
              <w:pStyle w:val="Style18"/>
              <w:widowControl/>
              <w:spacing w:line="276" w:lineRule="auto"/>
              <w:jc w:val="center"/>
              <w:rPr>
                <w:rStyle w:val="FontStyle91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87D" w:rsidRPr="00C171CE" w:rsidRDefault="0010287D" w:rsidP="00DF299F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  <w:r w:rsidRPr="0010287D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Корекція знань , умінь та навичок учнів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87D" w:rsidRPr="00C171CE" w:rsidRDefault="0010287D" w:rsidP="00DF299F">
            <w:pPr>
              <w:pStyle w:val="Style20"/>
              <w:widowControl/>
              <w:spacing w:line="276" w:lineRule="auto"/>
              <w:ind w:right="205"/>
              <w:rPr>
                <w:rStyle w:val="FontStyle90"/>
                <w:sz w:val="24"/>
                <w:szCs w:val="24"/>
                <w:lang w:val="uk-UA" w:eastAsia="uk-UA"/>
              </w:rPr>
            </w:pPr>
          </w:p>
        </w:tc>
      </w:tr>
    </w:tbl>
    <w:p w:rsidR="00190047" w:rsidRDefault="00E96BE6">
      <w:pPr>
        <w:widowControl/>
        <w:autoSpaceDE/>
        <w:autoSpaceDN/>
        <w:adjustRightInd/>
        <w:spacing w:after="200" w:line="276" w:lineRule="auto"/>
      </w:pPr>
      <w:r>
        <w:rPr>
          <w:rFonts w:ascii="Times New Roman" w:hAnsi="Times New Roman" w:cs="Times New Roman"/>
          <w:noProof/>
          <w:sz w:val="22"/>
          <w:szCs w:val="22"/>
        </w:rPr>
        <w:lastRenderedPageBreak/>
        <w:pict>
          <v:rect id="_x0000_s1026" style="position:absolute;margin-left:-51.3pt;margin-top:-28.95pt;width:387pt;height:549pt;z-index:251658240;mso-position-horizontal-relative:text;mso-position-vertical-relative:text">
            <v:textbox style="mso-next-textbox:#_x0000_s1026">
              <w:txbxContent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81"/>
                    <w:gridCol w:w="709"/>
                    <w:gridCol w:w="992"/>
                    <w:gridCol w:w="3827"/>
                    <w:gridCol w:w="1307"/>
                  </w:tblGrid>
                  <w:tr w:rsidR="0019366C" w:rsidTr="00F6556F">
                    <w:trPr>
                      <w:trHeight w:val="599"/>
                    </w:trPr>
                    <w:tc>
                      <w:tcPr>
                        <w:tcW w:w="7516" w:type="dxa"/>
                        <w:gridSpan w:val="5"/>
                      </w:tcPr>
                      <w:p w:rsidR="0019366C" w:rsidRDefault="0019366C" w:rsidP="002858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19366C" w:rsidRDefault="0019366C" w:rsidP="002858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Тема №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. Квадратична функція.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(2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4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годин)</w:t>
                        </w:r>
                      </w:p>
                      <w:p w:rsidR="0019366C" w:rsidRDefault="0019366C" w:rsidP="002858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ІІ частина-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Системи рівнянь з двома змінними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(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11</w:t>
                        </w:r>
                        <w:r w:rsidRPr="00A8529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 xml:space="preserve"> годин)</w:t>
                        </w:r>
                      </w:p>
                      <w:p w:rsidR="0019366C" w:rsidRDefault="0019366C" w:rsidP="002858BB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375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754FC1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754FC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Квадратна нерівність. 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34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Розв’яз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ува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ння квадратних нерівностей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1F6079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35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1F6079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Системи  двох рівняння, з двома змінними. Графічний спосіб розв’язання систем рівняння з двома змінними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1F6079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1F6079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1F607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DF4697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Розв’язуванн вправ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DF4697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37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Розв’язування  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вправ.Самостійна робота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Система двох рівнянь з двома змінними як математична модель прикладної задачі.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39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Розв’язання текстових задач 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на 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складання системи рівнянь з двома змінними</w:t>
                        </w:r>
                      </w:p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Розв’язання текстових зад</w:t>
                        </w:r>
                        <w:bookmarkStart w:id="0" w:name="_GoBack"/>
                        <w:bookmarkEnd w:id="0"/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ач 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на 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складання системи рівнянь з двома змінними</w:t>
                        </w:r>
                      </w:p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357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41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599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42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7F3575" w:rsidRDefault="0019366C" w:rsidP="007F357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Контрольна робота №</w:t>
                        </w:r>
                        <w:r w:rsidR="007F3575"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19366C" w:rsidRPr="0096018B" w:rsidTr="0019366C">
                    <w:trPr>
                      <w:trHeight w:val="441"/>
                    </w:trPr>
                    <w:tc>
                      <w:tcPr>
                        <w:tcW w:w="681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43</w:t>
                        </w:r>
                      </w:p>
                    </w:tc>
                    <w:tc>
                      <w:tcPr>
                        <w:tcW w:w="709" w:type="dxa"/>
                      </w:tcPr>
                      <w:p w:rsidR="0019366C" w:rsidRPr="0096018B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19366C" w:rsidRPr="0096018B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82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учнів.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307" w:type="dxa"/>
                      </w:tcPr>
                      <w:p w:rsidR="0019366C" w:rsidRPr="0019366C" w:rsidRDefault="0019366C" w:rsidP="002D7924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96018B" w:rsidRPr="0096018B" w:rsidRDefault="0096018B" w:rsidP="0096018B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190047" w:rsidRDefault="00190047"/>
    <w:p w:rsidR="00941935" w:rsidRPr="006C60B1" w:rsidRDefault="00941935" w:rsidP="00941935">
      <w:pPr>
        <w:pStyle w:val="Style30"/>
        <w:widowControl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C60B1">
        <w:rPr>
          <w:rFonts w:ascii="Times New Roman" w:hAnsi="Times New Roman" w:cs="Times New Roman"/>
          <w:sz w:val="22"/>
          <w:szCs w:val="22"/>
        </w:rPr>
        <w:br w:type="column"/>
      </w:r>
    </w:p>
    <w:p w:rsidR="00941935" w:rsidRPr="00487C3D" w:rsidRDefault="00E96BE6" w:rsidP="00941935">
      <w:pPr>
        <w:pStyle w:val="Style30"/>
        <w:widowControl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34.95pt;margin-top:-43.5pt;width:390pt;height:540pt;z-index:251659264;mso-position-horizontal-relative:text;mso-position-vertical-relative:text">
            <v:textbox style="mso-next-textbox:#_x0000_s1027">
              <w:txbxContent>
                <w:tbl>
                  <w:tblPr>
                    <w:tblW w:w="7592" w:type="dxa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23"/>
                    <w:gridCol w:w="850"/>
                    <w:gridCol w:w="1134"/>
                    <w:gridCol w:w="3686"/>
                    <w:gridCol w:w="1099"/>
                  </w:tblGrid>
                  <w:tr w:rsidR="0019366C" w:rsidTr="00946741">
                    <w:trPr>
                      <w:trHeight w:val="599"/>
                    </w:trPr>
                    <w:tc>
                      <w:tcPr>
                        <w:tcW w:w="7592" w:type="dxa"/>
                        <w:gridSpan w:val="5"/>
                      </w:tcPr>
                      <w:p w:rsidR="0019366C" w:rsidRDefault="0019366C" w:rsidP="006552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  <w:p w:rsidR="0019366C" w:rsidRDefault="0019366C" w:rsidP="006552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2D79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Тема №</w:t>
                        </w:r>
                        <w:r w:rsidRPr="002D79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Pr="002D79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Числові послідовності (1</w:t>
                        </w:r>
                        <w:r w:rsidRPr="002D79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uk-UA"/>
                          </w:rPr>
                          <w:t>2</w:t>
                        </w:r>
                        <w:r w:rsidRPr="002D7924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годин)</w:t>
                        </w:r>
                      </w:p>
                      <w:p w:rsidR="0019366C" w:rsidRDefault="0019366C" w:rsidP="00655258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1B1A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Style w:val="FontStyle91"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учнів.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 Числові послідовності. </w:t>
                        </w:r>
                      </w:p>
                      <w:p w:rsidR="0019366C" w:rsidRPr="0019366C" w:rsidRDefault="0019366C" w:rsidP="001B1A3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1B1A3F">
                        <w:pPr>
                          <w:rPr>
                            <w:rStyle w:val="FontStyle91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Арифметична прогресія.  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Формула  n-го  члена арифметичної  прогресії .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46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Розв’язування вправ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817C39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47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Сума перших n членів арифметичної прогресії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48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Розв’язування вправ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49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Геометрична прогресія. Формула  n-го  члена геометричної прогресії</w:t>
                        </w:r>
                      </w:p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50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Розв’язування вправ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Сума перших n членів геометричної прогресії 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52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Сума перших n членів геометричної прогресії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. </w:t>
                        </w:r>
                        <w:r w:rsidR="00A469EF">
                          <w:rPr>
                            <w:rFonts w:ascii="Times New Roman" w:hAnsi="Times New Roman" w:cs="Times New Roman"/>
                            <w:lang w:val="uk-UA"/>
                          </w:rPr>
                          <w:t>(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Нескінченна геометрична прогресія  та її сума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  <w:r w:rsidR="00A469EF">
                          <w:rPr>
                            <w:rFonts w:ascii="Times New Roman" w:hAnsi="Times New Roman" w:cs="Times New Roman"/>
                            <w:lang w:val="uk-UA"/>
                          </w:rPr>
                          <w:t>)</w:t>
                        </w:r>
                      </w:p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53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54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11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7F3575" w:rsidRDefault="0019366C" w:rsidP="007F357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Контрольна робота №</w:t>
                        </w:r>
                        <w:r w:rsidR="007F3575"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626"/>
                    </w:trPr>
                    <w:tc>
                      <w:tcPr>
                        <w:tcW w:w="823" w:type="dxa"/>
                      </w:tcPr>
                      <w:p w:rsidR="0019366C" w:rsidRPr="0096018B" w:rsidRDefault="0019366C" w:rsidP="004A73E2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uk-UA"/>
                          </w:rPr>
                          <w:t>55</w:t>
                        </w:r>
                      </w:p>
                    </w:tc>
                    <w:tc>
                      <w:tcPr>
                        <w:tcW w:w="850" w:type="dxa"/>
                      </w:tcPr>
                      <w:p w:rsidR="0019366C" w:rsidRPr="0096018B" w:rsidRDefault="0019366C" w:rsidP="004A73E2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96018B">
                          <w:rPr>
                            <w:rFonts w:ascii="Times New Roman" w:hAnsi="Times New Roman" w:cs="Times New Roman"/>
                            <w:lang w:val="uk-UA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3686" w:type="dxa"/>
                      </w:tcPr>
                      <w:p w:rsidR="0019366C" w:rsidRPr="0019366C" w:rsidRDefault="0019366C" w:rsidP="004A73E2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учнів.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099" w:type="dxa"/>
                      </w:tcPr>
                      <w:p w:rsidR="0019366C" w:rsidRPr="0019366C" w:rsidRDefault="0019366C" w:rsidP="004A73E2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96018B" w:rsidRDefault="0096018B" w:rsidP="0096018B"/>
              </w:txbxContent>
            </v:textbox>
          </v:rect>
        </w:pict>
      </w: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41935" w:rsidRPr="00487C3D" w:rsidRDefault="00941935" w:rsidP="00941935">
      <w:pPr>
        <w:pStyle w:val="Style30"/>
        <w:widowControl/>
        <w:spacing w:before="43"/>
        <w:jc w:val="both"/>
        <w:rPr>
          <w:rStyle w:val="FontStyle79"/>
          <w:rFonts w:ascii="Times New Roman" w:hAnsi="Times New Roman" w:cs="Times New Roman"/>
          <w:sz w:val="24"/>
          <w:szCs w:val="24"/>
          <w:lang w:val="uk-UA" w:eastAsia="uk-UA"/>
        </w:rPr>
        <w:sectPr w:rsidR="00941935" w:rsidRPr="00487C3D" w:rsidSect="00E96BE6">
          <w:pgSz w:w="16839" w:h="11907" w:orient="landscape" w:code="9"/>
          <w:pgMar w:top="1134" w:right="2126" w:bottom="2756" w:left="1440" w:header="567" w:footer="720" w:gutter="0"/>
          <w:cols w:num="2" w:space="250"/>
          <w:noEndnote/>
          <w:docGrid w:linePitch="326"/>
        </w:sectPr>
      </w:pPr>
    </w:p>
    <w:p w:rsidR="0070340B" w:rsidRPr="00487C3D" w:rsidRDefault="00F60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8" style="position:absolute;margin-left:-36pt;margin-top:-63pt;width:387pt;height:571.5pt;z-index:251660288;mso-position-horizontal-relative:text;mso-position-vertical-relative:text">
            <v:textbox style="mso-next-textbox:#_x0000_s1028">
              <w:txbxContent>
                <w:p w:rsidR="0019366C" w:rsidRDefault="0019366C"/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67"/>
                    <w:gridCol w:w="517"/>
                    <w:gridCol w:w="1156"/>
                    <w:gridCol w:w="4111"/>
                    <w:gridCol w:w="1165"/>
                  </w:tblGrid>
                  <w:tr w:rsidR="0019366C" w:rsidTr="001A4F47">
                    <w:trPr>
                      <w:trHeight w:val="599"/>
                    </w:trPr>
                    <w:tc>
                      <w:tcPr>
                        <w:tcW w:w="7516" w:type="dxa"/>
                        <w:gridSpan w:val="5"/>
                      </w:tcPr>
                      <w:p w:rsidR="0019366C" w:rsidRPr="0019366C" w:rsidRDefault="0019366C" w:rsidP="0034097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>Тема №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4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.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highlight w:val="white"/>
                          </w:rPr>
                          <w:t>ОСНОВИ КОМБІНАТОРИКИ, ТЕОРІЇ ЙМОВІРНОСТЕЙ ТА СТАТИСТИКИ (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highlight w:val="white"/>
                            <w:lang w:val="uk-UA"/>
                          </w:rPr>
                          <w:t>8</w:t>
                        </w:r>
                        <w:r w:rsidRPr="0019366C">
                          <w:rPr>
                            <w:rFonts w:ascii="Times New Roman" w:hAnsi="Times New Roman" w:cs="Times New Roman"/>
                            <w:i/>
                            <w:highlight w:val="white"/>
                          </w:rPr>
                          <w:t xml:space="preserve"> год</w:t>
                        </w: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>)</w:t>
                        </w: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754FC1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56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754FC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340970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>Основні правила комбінаторики.</w:t>
                        </w:r>
                      </w:p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ind w:left="60" w:right="60"/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 xml:space="preserve">Частота та ймовірність випадкової події. 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58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ind w:left="60" w:right="60"/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 xml:space="preserve">Частота та ймовірність випадкової події. 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59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340970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 xml:space="preserve">Початкові відомості про статистику. </w:t>
                        </w:r>
                      </w:p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ind w:left="60" w:right="60"/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60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highlight w:val="white"/>
                          </w:rPr>
                          <w:t>Способи подання даних та їх обробки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highlight w:val="white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61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Систематизація знань , умінь та навичок учнів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416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62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7F3575" w:rsidRDefault="0019366C" w:rsidP="007F357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Контрольна робота №</w:t>
                        </w:r>
                        <w:r w:rsidR="007F3575"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63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340970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8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34097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учнів.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340970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Tr="00B41E15">
                    <w:trPr>
                      <w:trHeight w:val="599"/>
                    </w:trPr>
                    <w:tc>
                      <w:tcPr>
                        <w:tcW w:w="7516" w:type="dxa"/>
                        <w:gridSpan w:val="5"/>
                      </w:tcPr>
                      <w:p w:rsidR="0019366C" w:rsidRPr="0019366C" w:rsidRDefault="0019366C" w:rsidP="002D792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19366C" w:rsidRPr="0019366C" w:rsidRDefault="0019366C" w:rsidP="002D792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>Тема №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5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 xml:space="preserve"> Повторення і систематизація навчального матеріалу</w:t>
                        </w:r>
                      </w:p>
                      <w:p w:rsidR="0019366C" w:rsidRPr="0019366C" w:rsidRDefault="0019366C" w:rsidP="002D7924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 xml:space="preserve"> ( 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  <w:t>7</w:t>
                        </w:r>
                        <w:r w:rsidRPr="0019366C">
                          <w:rPr>
                            <w:rFonts w:ascii="Times New Roman" w:hAnsi="Times New Roman" w:cs="Times New Roman"/>
                            <w:b/>
                          </w:rPr>
                          <w:t xml:space="preserve"> годин)</w:t>
                        </w: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64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1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Числові нерівності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.Н</w:t>
                        </w:r>
                        <w:r w:rsidRPr="0019366C">
                          <w:rPr>
                            <w:rFonts w:ascii="Times New Roman" w:hAnsi="Times New Roman" w:cs="Times New Roman"/>
                          </w:rPr>
                          <w:t>ерівності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зі змінними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65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2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Розв’язування лінійних нерівностей та їх систем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та квадратних нерівностей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66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3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>Функції, властивості функції, властивості квадратичної функції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67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4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</w:rPr>
                          <w:t xml:space="preserve"> Розв’язування</w:t>
                        </w: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задач на складання системи рівнянь.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68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5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Style w:val="FontStyle91"/>
                            <w:sz w:val="24"/>
                            <w:szCs w:val="24"/>
                            <w:lang w:val="uk-UA" w:eastAsia="uk-UA"/>
                          </w:rPr>
                          <w:t>Числові послідовності.</w:t>
                        </w: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 xml:space="preserve"> Систематизація знань , умінь та навичок учнів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Style w:val="FontStyle91"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292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69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6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7F3575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Підсумкова контрольна робота №</w:t>
                        </w:r>
                        <w:r w:rsidR="007F3575"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  <w:t>8</w:t>
                        </w:r>
                      </w:p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</w:p>
                    </w:tc>
                  </w:tr>
                  <w:tr w:rsidR="0019366C" w:rsidTr="0019366C">
                    <w:trPr>
                      <w:trHeight w:val="599"/>
                    </w:trPr>
                    <w:tc>
                      <w:tcPr>
                        <w:tcW w:w="56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70</w:t>
                        </w:r>
                      </w:p>
                    </w:tc>
                    <w:tc>
                      <w:tcPr>
                        <w:tcW w:w="517" w:type="dxa"/>
                      </w:tcPr>
                      <w:p w:rsidR="0019366C" w:rsidRPr="0019366C" w:rsidRDefault="0019366C" w:rsidP="002D7924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9366C">
                          <w:rPr>
                            <w:rFonts w:ascii="Times New Roman" w:hAnsi="Times New Roman" w:cs="Times New Roman"/>
                            <w:lang w:val="uk-UA"/>
                          </w:rPr>
                          <w:t>7</w:t>
                        </w:r>
                      </w:p>
                    </w:tc>
                    <w:tc>
                      <w:tcPr>
                        <w:tcW w:w="1156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111" w:type="dxa"/>
                      </w:tcPr>
                      <w:p w:rsidR="0019366C" w:rsidRPr="0019366C" w:rsidRDefault="0019366C" w:rsidP="002D792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lang w:val="uk-UA"/>
                          </w:rPr>
                        </w:pPr>
                        <w:r w:rsidRPr="0019366C"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  <w:t>Корекція знань , умінь та навичок учнів</w:t>
                        </w:r>
                      </w:p>
                    </w:tc>
                    <w:tc>
                      <w:tcPr>
                        <w:tcW w:w="1165" w:type="dxa"/>
                      </w:tcPr>
                      <w:p w:rsidR="0019366C" w:rsidRPr="0019366C" w:rsidRDefault="0019366C" w:rsidP="002D7924">
                        <w:pPr>
                          <w:rPr>
                            <w:rStyle w:val="FontStyle91"/>
                            <w:b/>
                            <w:i/>
                            <w:sz w:val="24"/>
                            <w:szCs w:val="24"/>
                            <w:lang w:val="uk-UA" w:eastAsia="uk-UA"/>
                          </w:rPr>
                        </w:pPr>
                      </w:p>
                    </w:tc>
                  </w:tr>
                </w:tbl>
                <w:p w:rsidR="0096018B" w:rsidRDefault="0096018B" w:rsidP="0096018B"/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2" style="position:absolute;margin-left:366.65pt;margin-top:-63pt;width:387pt;height:558pt;z-index:251661312;mso-position-horizontal-relative:text;mso-position-vertical-relative:text">
            <v:textbox style="mso-next-textbox:#_x0000_s1032">
              <w:txbxContent>
                <w:tbl>
                  <w:tblPr>
                    <w:tblW w:w="0" w:type="auto"/>
                    <w:tblInd w:w="1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92"/>
                    <w:gridCol w:w="720"/>
                    <w:gridCol w:w="1080"/>
                    <w:gridCol w:w="4886"/>
                  </w:tblGrid>
                  <w:tr w:rsidR="00655258" w:rsidTr="00754FC1">
                    <w:trPr>
                      <w:trHeight w:val="599"/>
                    </w:trPr>
                    <w:tc>
                      <w:tcPr>
                        <w:tcW w:w="7378" w:type="dxa"/>
                        <w:gridSpan w:val="4"/>
                      </w:tcPr>
                      <w:p w:rsidR="00655258" w:rsidRPr="0096018B" w:rsidRDefault="00655258" w:rsidP="008832F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754FC1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 w:rsidP="00754FC1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EC14B6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594474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2D7924" w:rsidRDefault="00655258" w:rsidP="00817C39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Pr="0096018B" w:rsidRDefault="00655258" w:rsidP="0033397D">
                        <w:pPr>
                          <w:ind w:left="-316" w:right="-108"/>
                          <w:jc w:val="center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Pr="0096018B" w:rsidRDefault="00655258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4886" w:type="dxa"/>
                      </w:tcPr>
                      <w:p w:rsidR="00655258" w:rsidRPr="0096018B" w:rsidRDefault="00655258" w:rsidP="00817C39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8832FC" w:rsidRDefault="00655258" w:rsidP="008832FC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B63ABD" w:rsidRDefault="00655258" w:rsidP="00817C3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 xml:space="preserve">         </w:t>
                        </w: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C4EC3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 w:rsidP="0033397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EF3F80" w:rsidRDefault="00655258" w:rsidP="0033397D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CD29D4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0328A6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46303" w:rsidRDefault="00655258" w:rsidP="00754FC1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599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Pr="00664180" w:rsidRDefault="0065525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Pr="00EC4EC3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26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634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EC4EC3">
                    <w:trPr>
                      <w:trHeight w:val="452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  <w:tr w:rsidR="00655258" w:rsidTr="001F5226">
                    <w:trPr>
                      <w:trHeight w:val="497"/>
                    </w:trPr>
                    <w:tc>
                      <w:tcPr>
                        <w:tcW w:w="692" w:type="dxa"/>
                      </w:tcPr>
                      <w:p w:rsidR="00655258" w:rsidRPr="001F5226" w:rsidRDefault="00655258">
                        <w:pPr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720" w:type="dxa"/>
                      </w:tcPr>
                      <w:p w:rsidR="00655258" w:rsidRDefault="00655258" w:rsidP="0033397D">
                        <w:pPr>
                          <w:ind w:left="-316" w:right="-108"/>
                          <w:jc w:val="center"/>
                          <w:rPr>
                            <w:lang w:val="uk-UA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:rsidR="00655258" w:rsidRDefault="00655258"/>
                    </w:tc>
                    <w:tc>
                      <w:tcPr>
                        <w:tcW w:w="4886" w:type="dxa"/>
                      </w:tcPr>
                      <w:p w:rsidR="00655258" w:rsidRDefault="00655258" w:rsidP="00EC4EC3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</w:p>
                    </w:tc>
                  </w:tr>
                </w:tbl>
                <w:p w:rsidR="00655258" w:rsidRDefault="00655258" w:rsidP="00655258"/>
              </w:txbxContent>
            </v:textbox>
          </v:rect>
        </w:pict>
      </w:r>
    </w:p>
    <w:sectPr w:rsidR="0070340B" w:rsidRPr="00487C3D" w:rsidSect="006C60B1">
      <w:pgSz w:w="16838" w:h="11906" w:orient="landscape"/>
      <w:pgMar w:top="1701" w:right="1134" w:bottom="850" w:left="1134" w:header="708" w:footer="708" w:gutter="0"/>
      <w:cols w:num="2" w:space="2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71" w:rsidRDefault="00F60E71" w:rsidP="00941935">
      <w:r>
        <w:separator/>
      </w:r>
    </w:p>
  </w:endnote>
  <w:endnote w:type="continuationSeparator" w:id="0">
    <w:p w:rsidR="00F60E71" w:rsidRDefault="00F60E71" w:rsidP="0094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71" w:rsidRDefault="00F60E71" w:rsidP="00941935">
      <w:r>
        <w:separator/>
      </w:r>
    </w:p>
  </w:footnote>
  <w:footnote w:type="continuationSeparator" w:id="0">
    <w:p w:rsidR="00F60E71" w:rsidRDefault="00F60E71" w:rsidP="0094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35"/>
    <w:rsid w:val="00064EBB"/>
    <w:rsid w:val="000C64D9"/>
    <w:rsid w:val="0010287D"/>
    <w:rsid w:val="00115AD4"/>
    <w:rsid w:val="00131440"/>
    <w:rsid w:val="00190047"/>
    <w:rsid w:val="0019366C"/>
    <w:rsid w:val="001B1A3F"/>
    <w:rsid w:val="001F6079"/>
    <w:rsid w:val="00202113"/>
    <w:rsid w:val="00230F3B"/>
    <w:rsid w:val="00244E88"/>
    <w:rsid w:val="00285CBC"/>
    <w:rsid w:val="002C3DAC"/>
    <w:rsid w:val="002D7924"/>
    <w:rsid w:val="00340970"/>
    <w:rsid w:val="0034150B"/>
    <w:rsid w:val="003F0433"/>
    <w:rsid w:val="00433C12"/>
    <w:rsid w:val="00487C3D"/>
    <w:rsid w:val="004A3EBC"/>
    <w:rsid w:val="004A73E2"/>
    <w:rsid w:val="004F06A8"/>
    <w:rsid w:val="00503C99"/>
    <w:rsid w:val="005303DC"/>
    <w:rsid w:val="00594474"/>
    <w:rsid w:val="005D533A"/>
    <w:rsid w:val="006022AD"/>
    <w:rsid w:val="00635B8B"/>
    <w:rsid w:val="00645667"/>
    <w:rsid w:val="00655258"/>
    <w:rsid w:val="006C60B1"/>
    <w:rsid w:val="006C7A65"/>
    <w:rsid w:val="006E7E85"/>
    <w:rsid w:val="006F4149"/>
    <w:rsid w:val="0070340B"/>
    <w:rsid w:val="007405D2"/>
    <w:rsid w:val="00793065"/>
    <w:rsid w:val="007D4442"/>
    <w:rsid w:val="007F30A2"/>
    <w:rsid w:val="007F3575"/>
    <w:rsid w:val="00825399"/>
    <w:rsid w:val="008A78C4"/>
    <w:rsid w:val="008D2A27"/>
    <w:rsid w:val="00941935"/>
    <w:rsid w:val="009452CE"/>
    <w:rsid w:val="0096018B"/>
    <w:rsid w:val="009D793A"/>
    <w:rsid w:val="00A469EF"/>
    <w:rsid w:val="00A637B6"/>
    <w:rsid w:val="00A8529C"/>
    <w:rsid w:val="00B02CD2"/>
    <w:rsid w:val="00B21B7F"/>
    <w:rsid w:val="00B51857"/>
    <w:rsid w:val="00B74F32"/>
    <w:rsid w:val="00B90E19"/>
    <w:rsid w:val="00BC2E4A"/>
    <w:rsid w:val="00C171CE"/>
    <w:rsid w:val="00C25455"/>
    <w:rsid w:val="00CA2CD7"/>
    <w:rsid w:val="00CD3742"/>
    <w:rsid w:val="00CE13AC"/>
    <w:rsid w:val="00D33BF2"/>
    <w:rsid w:val="00D5753F"/>
    <w:rsid w:val="00D71B5E"/>
    <w:rsid w:val="00D72FCA"/>
    <w:rsid w:val="00D83BBC"/>
    <w:rsid w:val="00DC543A"/>
    <w:rsid w:val="00DE7320"/>
    <w:rsid w:val="00DF299F"/>
    <w:rsid w:val="00DF4697"/>
    <w:rsid w:val="00E0213A"/>
    <w:rsid w:val="00E74817"/>
    <w:rsid w:val="00E9231C"/>
    <w:rsid w:val="00E96BE6"/>
    <w:rsid w:val="00F25F62"/>
    <w:rsid w:val="00F60E71"/>
    <w:rsid w:val="00F65190"/>
    <w:rsid w:val="00F762BD"/>
    <w:rsid w:val="00F96CDF"/>
    <w:rsid w:val="00FC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585433-FB56-407A-8803-8D422A90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35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uiPriority w:val="99"/>
    <w:rsid w:val="00941935"/>
  </w:style>
  <w:style w:type="paragraph" w:customStyle="1" w:styleId="Style18">
    <w:name w:val="Style18"/>
    <w:basedOn w:val="a"/>
    <w:uiPriority w:val="99"/>
    <w:rsid w:val="00941935"/>
    <w:pPr>
      <w:spacing w:line="216" w:lineRule="exact"/>
    </w:pPr>
  </w:style>
  <w:style w:type="paragraph" w:customStyle="1" w:styleId="Style19">
    <w:name w:val="Style19"/>
    <w:basedOn w:val="a"/>
    <w:uiPriority w:val="99"/>
    <w:rsid w:val="00941935"/>
    <w:pPr>
      <w:spacing w:line="216" w:lineRule="exact"/>
    </w:pPr>
  </w:style>
  <w:style w:type="paragraph" w:customStyle="1" w:styleId="Style20">
    <w:name w:val="Style20"/>
    <w:basedOn w:val="a"/>
    <w:uiPriority w:val="99"/>
    <w:rsid w:val="00941935"/>
  </w:style>
  <w:style w:type="paragraph" w:customStyle="1" w:styleId="Style22">
    <w:name w:val="Style22"/>
    <w:basedOn w:val="a"/>
    <w:uiPriority w:val="99"/>
    <w:rsid w:val="00941935"/>
  </w:style>
  <w:style w:type="paragraph" w:customStyle="1" w:styleId="Style30">
    <w:name w:val="Style30"/>
    <w:basedOn w:val="a"/>
    <w:uiPriority w:val="99"/>
    <w:rsid w:val="00941935"/>
  </w:style>
  <w:style w:type="character" w:customStyle="1" w:styleId="FontStyle79">
    <w:name w:val="Font Style79"/>
    <w:basedOn w:val="a0"/>
    <w:uiPriority w:val="99"/>
    <w:rsid w:val="00941935"/>
    <w:rPr>
      <w:rFonts w:ascii="Calibri" w:hAnsi="Calibri" w:cs="Calibri"/>
      <w:sz w:val="20"/>
      <w:szCs w:val="20"/>
    </w:rPr>
  </w:style>
  <w:style w:type="character" w:customStyle="1" w:styleId="FontStyle82">
    <w:name w:val="Font Style82"/>
    <w:basedOn w:val="a0"/>
    <w:uiPriority w:val="99"/>
    <w:rsid w:val="00941935"/>
    <w:rPr>
      <w:rFonts w:ascii="Times New Roman" w:hAnsi="Times New Roman" w:cs="Times New Roman"/>
      <w:smallCaps/>
      <w:sz w:val="16"/>
      <w:szCs w:val="16"/>
    </w:rPr>
  </w:style>
  <w:style w:type="character" w:customStyle="1" w:styleId="FontStyle89">
    <w:name w:val="Font Style89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0">
    <w:name w:val="Font Style90"/>
    <w:basedOn w:val="a0"/>
    <w:uiPriority w:val="99"/>
    <w:rsid w:val="0094193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91">
    <w:name w:val="Font Style91"/>
    <w:basedOn w:val="a0"/>
    <w:uiPriority w:val="99"/>
    <w:rsid w:val="00941935"/>
    <w:rPr>
      <w:rFonts w:ascii="Times New Roman" w:hAnsi="Times New Roman" w:cs="Times New Roman"/>
      <w:sz w:val="16"/>
      <w:szCs w:val="16"/>
    </w:rPr>
  </w:style>
  <w:style w:type="character" w:customStyle="1" w:styleId="FontStyle92">
    <w:name w:val="Font Style92"/>
    <w:basedOn w:val="a0"/>
    <w:uiPriority w:val="99"/>
    <w:rsid w:val="00941935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1935"/>
    <w:rPr>
      <w:rFonts w:ascii="Georgia" w:eastAsiaTheme="minorEastAsia" w:hAnsi="Georgi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19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1935"/>
    <w:rPr>
      <w:rFonts w:ascii="Georgia" w:eastAsiaTheme="minorEastAsia" w:hAnsi="Georg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FFD8B-112B-4280-9CE1-40C6DBED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Наталія Кваша</cp:lastModifiedBy>
  <cp:revision>40</cp:revision>
  <cp:lastPrinted>2015-03-13T02:53:00Z</cp:lastPrinted>
  <dcterms:created xsi:type="dcterms:W3CDTF">2011-09-06T15:41:00Z</dcterms:created>
  <dcterms:modified xsi:type="dcterms:W3CDTF">2019-08-20T14:35:00Z</dcterms:modified>
</cp:coreProperties>
</file>